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E" w:rsidRDefault="00E66524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附件1：中标公司价格及联系方式</w:t>
      </w:r>
    </w:p>
    <w:p w:rsidR="00F213BE" w:rsidRDefault="00E6652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标公司用车服务价格包含车辆租赁过程中发生租金、燃油费、过路过桥费、驾驶服务费、停车费、维修保养费、违章违法罚款赔偿等车辆所有运营费用，且为发票税款的往返价格。“超时费”和“超里程费”只能二者选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，费用可就高选择，但不得双重选择并计费。用车过程中发生的财产及人员等损失由中标公司承担，用车部门除了支付上述标准租赁费外不承担其它任何责任和费用。</w:t>
      </w:r>
    </w:p>
    <w:p w:rsidR="00F213BE" w:rsidRDefault="00E6652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全天包车、北京1日、天津1日包车时间为用车当日0时至24时，多于1日按超时费或超里程费就高计算。如用车当天不能返回常住地，由用车部门提供司机住宿。</w:t>
      </w:r>
    </w:p>
    <w:p w:rsidR="00F213BE" w:rsidRDefault="00E6652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小轿车、商务车：</w:t>
      </w:r>
      <w:proofErr w:type="gramStart"/>
      <w:r w:rsidR="00121683" w:rsidRPr="00121683">
        <w:rPr>
          <w:rFonts w:ascii="仿宋_GB2312" w:eastAsia="仿宋_GB2312" w:hint="eastAsia"/>
          <w:sz w:val="32"/>
          <w:szCs w:val="32"/>
        </w:rPr>
        <w:t>河北政安汽车</w:t>
      </w:r>
      <w:proofErr w:type="gramEnd"/>
      <w:r w:rsidR="00121683" w:rsidRPr="00121683">
        <w:rPr>
          <w:rFonts w:ascii="仿宋_GB2312" w:eastAsia="仿宋_GB2312" w:hint="eastAsia"/>
          <w:sz w:val="32"/>
          <w:szCs w:val="32"/>
        </w:rPr>
        <w:t>租赁服务有限公司</w:t>
      </w:r>
      <w:r>
        <w:rPr>
          <w:rFonts w:ascii="仿宋_GB2312" w:eastAsia="仿宋_GB2312" w:hint="eastAsia"/>
          <w:sz w:val="32"/>
          <w:szCs w:val="32"/>
        </w:rPr>
        <w:t>，公司地址：</w:t>
      </w:r>
      <w:r w:rsidR="005E7F84">
        <w:rPr>
          <w:rFonts w:ascii="仿宋" w:eastAsia="仿宋" w:hAnsi="仿宋" w:hint="eastAsia"/>
          <w:color w:val="000000"/>
          <w:sz w:val="32"/>
        </w:rPr>
        <w:t>石家庄市裕华区东岗路45号10-1-101室</w:t>
      </w:r>
      <w:r>
        <w:rPr>
          <w:rFonts w:ascii="仿宋_GB2312" w:eastAsia="仿宋_GB2312" w:hint="eastAsia"/>
          <w:sz w:val="32"/>
          <w:szCs w:val="32"/>
        </w:rPr>
        <w:t>，联系人：</w:t>
      </w:r>
      <w:r w:rsidR="005E7F84">
        <w:rPr>
          <w:rFonts w:ascii="仿宋_GB2312" w:eastAsia="仿宋_GB2312" w:hint="eastAsia"/>
          <w:sz w:val="32"/>
          <w:szCs w:val="32"/>
        </w:rPr>
        <w:t>牛士川</w:t>
      </w:r>
      <w:r>
        <w:rPr>
          <w:rFonts w:ascii="仿宋_GB2312" w:eastAsia="仿宋_GB2312" w:hint="eastAsia"/>
          <w:sz w:val="32"/>
          <w:szCs w:val="32"/>
        </w:rPr>
        <w:t>，联系电话：</w:t>
      </w:r>
      <w:r w:rsidR="005E7F84">
        <w:rPr>
          <w:rFonts w:ascii="仿宋" w:eastAsia="仿宋" w:hAnsi="仿宋" w:hint="eastAsia"/>
          <w:color w:val="000000"/>
          <w:sz w:val="32"/>
        </w:rPr>
        <w:t>13933037887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13BE" w:rsidRDefault="00F213BE">
      <w:pPr>
        <w:spacing w:line="440" w:lineRule="atLeast"/>
        <w:jc w:val="center"/>
        <w:rPr>
          <w:rFonts w:ascii="仿宋_GB2312" w:eastAsia="仿宋_GB2312"/>
          <w:sz w:val="24"/>
          <w:szCs w:val="24"/>
        </w:rPr>
      </w:pPr>
    </w:p>
    <w:p w:rsidR="005E7F84" w:rsidRDefault="005E7F84" w:rsidP="005E7F84">
      <w:pPr>
        <w:pStyle w:val="a0"/>
        <w:ind w:firstLineChars="200" w:firstLine="643"/>
      </w:pPr>
      <w:r>
        <w:rPr>
          <w:rFonts w:ascii="仿宋_GB2312" w:eastAsia="仿宋_GB2312" w:hint="eastAsia"/>
          <w:b/>
          <w:sz w:val="32"/>
          <w:szCs w:val="32"/>
        </w:rPr>
        <w:t>客车：</w:t>
      </w:r>
      <w:proofErr w:type="gramStart"/>
      <w:r>
        <w:rPr>
          <w:rFonts w:ascii="仿宋" w:eastAsia="仿宋" w:hAnsi="仿宋" w:hint="eastAsia"/>
          <w:color w:val="000000"/>
          <w:sz w:val="32"/>
        </w:rPr>
        <w:t>石家庄裕翔客运</w:t>
      </w:r>
      <w:proofErr w:type="gramEnd"/>
      <w:r>
        <w:rPr>
          <w:rFonts w:ascii="仿宋" w:eastAsia="仿宋" w:hAnsi="仿宋" w:hint="eastAsia"/>
          <w:color w:val="000000"/>
          <w:sz w:val="32"/>
        </w:rPr>
        <w:t>有限公司</w:t>
      </w:r>
      <w:r>
        <w:rPr>
          <w:rFonts w:ascii="仿宋_GB2312" w:eastAsia="仿宋_GB2312" w:hint="eastAsia"/>
          <w:sz w:val="32"/>
          <w:szCs w:val="32"/>
        </w:rPr>
        <w:t>，公司地址：</w:t>
      </w:r>
      <w:r>
        <w:rPr>
          <w:rFonts w:ascii="仿宋" w:eastAsia="仿宋" w:hAnsi="仿宋" w:hint="eastAsia"/>
          <w:color w:val="000000"/>
          <w:sz w:val="32"/>
        </w:rPr>
        <w:t>石家庄市长安区</w:t>
      </w:r>
      <w:proofErr w:type="gramStart"/>
      <w:r>
        <w:rPr>
          <w:rFonts w:ascii="仿宋" w:eastAsia="仿宋" w:hAnsi="仿宋" w:hint="eastAsia"/>
          <w:color w:val="000000"/>
          <w:sz w:val="32"/>
        </w:rPr>
        <w:t>石纺路</w:t>
      </w:r>
      <w:proofErr w:type="gramEnd"/>
      <w:r>
        <w:rPr>
          <w:rFonts w:ascii="仿宋" w:eastAsia="仿宋" w:hAnsi="仿宋" w:hint="eastAsia"/>
          <w:color w:val="000000"/>
          <w:sz w:val="32"/>
        </w:rPr>
        <w:t>18号</w:t>
      </w:r>
      <w:r>
        <w:rPr>
          <w:rFonts w:ascii="仿宋_GB2312" w:eastAsia="仿宋_GB2312" w:hint="eastAsia"/>
          <w:sz w:val="32"/>
          <w:szCs w:val="32"/>
        </w:rPr>
        <w:t>，联系人：颜朋，联系电话：</w:t>
      </w:r>
      <w:r>
        <w:rPr>
          <w:rFonts w:ascii="仿宋" w:eastAsia="仿宋" w:hAnsi="仿宋" w:hint="eastAsia"/>
          <w:color w:val="000000"/>
          <w:sz w:val="32"/>
        </w:rPr>
        <w:t>15131139137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</w:pPr>
    </w:p>
    <w:p w:rsidR="005E7F84" w:rsidRDefault="005E7F84" w:rsidP="005E7F84">
      <w:pPr>
        <w:pStyle w:val="a0"/>
        <w:sectPr w:rsidR="005E7F84">
          <w:pgSz w:w="11906" w:h="16838"/>
          <w:pgMar w:top="1418" w:right="1797" w:bottom="1361" w:left="1797" w:header="851" w:footer="992" w:gutter="0"/>
          <w:cols w:space="425"/>
          <w:docGrid w:type="lines" w:linePitch="312"/>
        </w:sectPr>
      </w:pPr>
    </w:p>
    <w:p w:rsidR="005E7F84" w:rsidRDefault="005E7F84" w:rsidP="005E7F84">
      <w:pPr>
        <w:pStyle w:val="a0"/>
      </w:pPr>
      <w:r>
        <w:rPr>
          <w:rFonts w:ascii="仿宋_GB2312" w:eastAsia="仿宋_GB2312" w:hint="eastAsia"/>
          <w:b/>
          <w:sz w:val="32"/>
          <w:szCs w:val="32"/>
        </w:rPr>
        <w:lastRenderedPageBreak/>
        <w:t>小轿车、商务车：</w:t>
      </w:r>
    </w:p>
    <w:tbl>
      <w:tblPr>
        <w:tblW w:w="12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2805"/>
        <w:gridCol w:w="1058"/>
        <w:gridCol w:w="932"/>
        <w:gridCol w:w="991"/>
        <w:gridCol w:w="940"/>
        <w:gridCol w:w="1186"/>
        <w:gridCol w:w="856"/>
        <w:gridCol w:w="872"/>
        <w:gridCol w:w="864"/>
        <w:gridCol w:w="809"/>
        <w:gridCol w:w="961"/>
      </w:tblGrid>
      <w:tr w:rsidR="005E7F84" w:rsidRPr="00EE0A65" w:rsidTr="005E7F84">
        <w:trPr>
          <w:trHeight w:val="466"/>
          <w:jc w:val="center"/>
        </w:trPr>
        <w:tc>
          <w:tcPr>
            <w:tcW w:w="457" w:type="dxa"/>
            <w:vMerge w:val="restart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spacing w:after="62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序</w:t>
            </w:r>
          </w:p>
          <w:p w:rsidR="005E7F84" w:rsidRPr="00EE0A65" w:rsidRDefault="005E7F84" w:rsidP="00A46DB7">
            <w:pPr>
              <w:ind w:firstLine="160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805" w:type="dxa"/>
            <w:vMerge w:val="restart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3921" w:type="dxa"/>
            <w:gridSpan w:val="4"/>
            <w:shd w:val="clear" w:color="auto" w:fill="FFFFFF"/>
            <w:hideMark/>
          </w:tcPr>
          <w:p w:rsidR="005E7F84" w:rsidRPr="00EE0A65" w:rsidRDefault="005E7F8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临时用车（不超过</w:t>
            </w:r>
            <w:r w:rsidRPr="00EE0A65">
              <w:rPr>
                <w:color w:val="000000"/>
                <w:kern w:val="0"/>
                <w:sz w:val="22"/>
              </w:rPr>
              <w:t>6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个小时）</w:t>
            </w:r>
          </w:p>
        </w:tc>
        <w:tc>
          <w:tcPr>
            <w:tcW w:w="2914" w:type="dxa"/>
            <w:gridSpan w:val="3"/>
            <w:shd w:val="clear" w:color="auto" w:fill="FFFFFF"/>
            <w:hideMark/>
          </w:tcPr>
          <w:p w:rsidR="005E7F84" w:rsidRPr="00EE0A65" w:rsidRDefault="005E7F84" w:rsidP="00A46DB7">
            <w:pPr>
              <w:jc w:val="righ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各类包车</w:t>
            </w:r>
            <w:r w:rsidRPr="00EE0A65">
              <w:rPr>
                <w:rFonts w:ascii="宋体" w:hAnsi="宋体" w:hint="eastAsia"/>
                <w:color w:val="000000"/>
                <w:kern w:val="0"/>
                <w:sz w:val="22"/>
              </w:rPr>
              <w:t>（</w:t>
            </w:r>
            <w:r w:rsidRPr="00EE0A65">
              <w:rPr>
                <w:color w:val="000000"/>
                <w:kern w:val="0"/>
                <w:sz w:val="22"/>
              </w:rPr>
              <w:t>6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个小时及以上）</w:t>
            </w:r>
          </w:p>
        </w:tc>
        <w:tc>
          <w:tcPr>
            <w:tcW w:w="864" w:type="dxa"/>
            <w:vMerge w:val="restart"/>
            <w:shd w:val="clear" w:color="auto" w:fill="FFFFFF"/>
            <w:hideMark/>
          </w:tcPr>
          <w:p w:rsidR="005E7F84" w:rsidRPr="00EE0A65" w:rsidRDefault="005E7F84" w:rsidP="00A46DB7">
            <w:pPr>
              <w:spacing w:line="446" w:lineRule="exac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超里程 费（元 / 公 里）</w:t>
            </w:r>
          </w:p>
        </w:tc>
        <w:tc>
          <w:tcPr>
            <w:tcW w:w="809" w:type="dxa"/>
            <w:vMerge w:val="restart"/>
            <w:shd w:val="clear" w:color="auto" w:fill="FFFFFF"/>
            <w:hideMark/>
          </w:tcPr>
          <w:p w:rsidR="005E7F84" w:rsidRPr="00EE0A65" w:rsidRDefault="005E7F84" w:rsidP="00A46DB7">
            <w:pPr>
              <w:spacing w:line="288" w:lineRule="exact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超 时 费</w:t>
            </w:r>
          </w:p>
          <w:p w:rsidR="005E7F84" w:rsidRPr="00EE0A65" w:rsidRDefault="005E7F84" w:rsidP="00A46DB7">
            <w:pPr>
              <w:spacing w:line="288" w:lineRule="exact"/>
              <w:ind w:firstLine="38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（ 元/ 小时 ）</w:t>
            </w:r>
          </w:p>
        </w:tc>
        <w:tc>
          <w:tcPr>
            <w:tcW w:w="961" w:type="dxa"/>
            <w:vMerge w:val="restart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汇总</w:t>
            </w:r>
          </w:p>
        </w:tc>
      </w:tr>
      <w:tr w:rsidR="005E7F84" w:rsidRPr="00EE0A65" w:rsidTr="007F3681">
        <w:trPr>
          <w:trHeight w:val="740"/>
          <w:jc w:val="center"/>
        </w:trPr>
        <w:tc>
          <w:tcPr>
            <w:tcW w:w="457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90" w:type="dxa"/>
            <w:gridSpan w:val="2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ind w:firstLine="58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2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小时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3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小 时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4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小 时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ind w:left="460" w:hanging="28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6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小时包 车</w:t>
            </w: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日包 车</w:t>
            </w: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日包</w:t>
            </w:r>
          </w:p>
          <w:p w:rsidR="005E7F84" w:rsidRPr="00EE0A65" w:rsidRDefault="005E7F84" w:rsidP="007F3681">
            <w:pPr>
              <w:spacing w:line="320" w:lineRule="exact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车</w:t>
            </w:r>
          </w:p>
        </w:tc>
        <w:tc>
          <w:tcPr>
            <w:tcW w:w="864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F84" w:rsidRPr="00EE0A65" w:rsidTr="007F3681">
        <w:trPr>
          <w:trHeight w:val="848"/>
          <w:jc w:val="center"/>
        </w:trPr>
        <w:tc>
          <w:tcPr>
            <w:tcW w:w="457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7F3681" w:rsidRDefault="005E7F84" w:rsidP="007F3681">
            <w:pPr>
              <w:spacing w:line="320" w:lineRule="exact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30</w:t>
            </w:r>
          </w:p>
          <w:p w:rsidR="005E7F84" w:rsidRPr="00EE0A65" w:rsidRDefault="005E7F84" w:rsidP="007F3681">
            <w:pPr>
              <w:spacing w:line="320" w:lineRule="exact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932" w:type="dxa"/>
            <w:shd w:val="clear" w:color="auto" w:fill="FFFFFF"/>
            <w:vAlign w:val="center"/>
            <w:hideMark/>
          </w:tcPr>
          <w:p w:rsidR="007F3681" w:rsidRDefault="005E7F84" w:rsidP="007F3681">
            <w:pPr>
              <w:spacing w:line="320" w:lineRule="exact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50</w:t>
            </w:r>
          </w:p>
          <w:p w:rsidR="005E7F84" w:rsidRPr="00EE0A65" w:rsidRDefault="005E7F84" w:rsidP="007F3681">
            <w:pPr>
              <w:spacing w:line="320" w:lineRule="exact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7F3681" w:rsidRDefault="005E7F84" w:rsidP="007F3681">
            <w:pPr>
              <w:spacing w:line="320" w:lineRule="exact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>60</w:t>
            </w:r>
          </w:p>
          <w:p w:rsidR="005E7F84" w:rsidRPr="00EE0A65" w:rsidRDefault="005E7F84" w:rsidP="007F3681">
            <w:pPr>
              <w:spacing w:line="320" w:lineRule="exact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7F3681" w:rsidRDefault="005E7F84" w:rsidP="007F3681">
            <w:pPr>
              <w:spacing w:line="320" w:lineRule="exact"/>
              <w:ind w:left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 xml:space="preserve">80 </w:t>
            </w:r>
          </w:p>
          <w:p w:rsidR="005E7F84" w:rsidRPr="00EE0A65" w:rsidRDefault="005E7F84" w:rsidP="007F3681">
            <w:pPr>
              <w:spacing w:line="320" w:lineRule="exact"/>
              <w:ind w:left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7F3681" w:rsidRDefault="005E7F84" w:rsidP="007F3681">
            <w:pPr>
              <w:spacing w:line="320" w:lineRule="exact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 xml:space="preserve">100 </w:t>
            </w:r>
          </w:p>
          <w:p w:rsidR="005E7F84" w:rsidRPr="00EE0A65" w:rsidRDefault="005E7F84" w:rsidP="007F3681">
            <w:pPr>
              <w:spacing w:line="320" w:lineRule="exact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 xml:space="preserve">180 </w:t>
            </w:r>
            <w:r w:rsidR="007F3681"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5E7F84" w:rsidRPr="00EE0A65" w:rsidRDefault="005E7F84" w:rsidP="007F3681">
            <w:pPr>
              <w:spacing w:line="320" w:lineRule="exact"/>
              <w:ind w:left="180" w:firstLine="2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EE0A65">
              <w:rPr>
                <w:color w:val="000000"/>
                <w:kern w:val="0"/>
                <w:sz w:val="22"/>
              </w:rPr>
              <w:t xml:space="preserve">700 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864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5E7F84" w:rsidRPr="00EE0A65" w:rsidTr="00927540">
        <w:trPr>
          <w:trHeight w:val="457"/>
          <w:jc w:val="center"/>
        </w:trPr>
        <w:tc>
          <w:tcPr>
            <w:tcW w:w="457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5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座轿车和</w:t>
            </w:r>
            <w:r w:rsidRPr="00EE0A65">
              <w:rPr>
                <w:color w:val="000000"/>
                <w:kern w:val="0"/>
                <w:sz w:val="22"/>
              </w:rPr>
              <w:t>12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万以下</w:t>
            </w:r>
            <w:r w:rsidRPr="00EE0A65">
              <w:rPr>
                <w:color w:val="000000"/>
                <w:kern w:val="0"/>
                <w:sz w:val="22"/>
              </w:rPr>
              <w:t>7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座车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140</w:t>
            </w:r>
          </w:p>
        </w:tc>
        <w:tc>
          <w:tcPr>
            <w:tcW w:w="932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170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200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spacing w:before="100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230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spacing w:before="100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550</w:t>
            </w: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ind w:firstLine="14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580</w:t>
            </w: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80"/>
              <w:ind w:firstLine="18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1300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14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1.8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E7F84" w:rsidRPr="00EE0A65" w:rsidRDefault="005E7F84" w:rsidP="00E66524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5E7F84" w:rsidRPr="00EE0A65" w:rsidTr="00927540">
        <w:trPr>
          <w:trHeight w:val="457"/>
          <w:jc w:val="center"/>
        </w:trPr>
        <w:tc>
          <w:tcPr>
            <w:tcW w:w="457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5E7F84" w:rsidRPr="00EE0A65" w:rsidRDefault="005E7F84" w:rsidP="005E7F84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小型客车</w:t>
            </w:r>
            <w:r w:rsidRPr="00EE0A65">
              <w:rPr>
                <w:color w:val="000000"/>
                <w:kern w:val="0"/>
                <w:sz w:val="22"/>
              </w:rPr>
              <w:t>（</w:t>
            </w:r>
            <w:r w:rsidRPr="00EE0A65">
              <w:rPr>
                <w:color w:val="000000"/>
                <w:kern w:val="0"/>
                <w:sz w:val="22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</w:rPr>
              <w:t>-</w:t>
            </w:r>
            <w:r w:rsidRPr="00EE0A65">
              <w:rPr>
                <w:color w:val="000000"/>
                <w:kern w:val="0"/>
                <w:sz w:val="22"/>
              </w:rPr>
              <w:t>15</w:t>
            </w:r>
            <w:r w:rsidRPr="00EE0A65">
              <w:rPr>
                <w:rFonts w:ascii="MingLiU" w:eastAsia="MingLiU" w:hint="eastAsia"/>
                <w:color w:val="000000"/>
                <w:kern w:val="0"/>
                <w:sz w:val="22"/>
              </w:rPr>
              <w:t>座）</w:t>
            </w:r>
          </w:p>
        </w:tc>
        <w:tc>
          <w:tcPr>
            <w:tcW w:w="1058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180</w:t>
            </w:r>
          </w:p>
        </w:tc>
        <w:tc>
          <w:tcPr>
            <w:tcW w:w="932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220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250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spacing w:before="100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280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5E7F84" w:rsidRPr="00EE0A65" w:rsidRDefault="005E7F84" w:rsidP="00A46DB7">
            <w:pPr>
              <w:spacing w:before="100"/>
              <w:ind w:firstLine="160"/>
              <w:jc w:val="left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600</w:t>
            </w:r>
          </w:p>
        </w:tc>
        <w:tc>
          <w:tcPr>
            <w:tcW w:w="856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ind w:firstLine="14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650</w:t>
            </w:r>
          </w:p>
        </w:tc>
        <w:tc>
          <w:tcPr>
            <w:tcW w:w="872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80"/>
              <w:ind w:firstLine="18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1500</w:t>
            </w:r>
          </w:p>
        </w:tc>
        <w:tc>
          <w:tcPr>
            <w:tcW w:w="864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12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5E7F84" w:rsidRPr="00EE0A65" w:rsidRDefault="005E7F84" w:rsidP="00E66524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EE0A65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5E7F84" w:rsidRPr="00EE0A65" w:rsidRDefault="005E7F84" w:rsidP="00E66524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5E7F84" w:rsidRDefault="007F3681" w:rsidP="005E7F84">
      <w:pPr>
        <w:pStyle w:val="a0"/>
      </w:pPr>
      <w:r>
        <w:rPr>
          <w:rFonts w:ascii="仿宋_GB2312" w:eastAsia="仿宋_GB2312" w:hint="eastAsia"/>
          <w:b/>
          <w:sz w:val="32"/>
          <w:szCs w:val="32"/>
        </w:rPr>
        <w:t>客车：</w:t>
      </w:r>
    </w:p>
    <w:tbl>
      <w:tblPr>
        <w:tblW w:w="12731" w:type="dxa"/>
        <w:tblInd w:w="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2380"/>
        <w:gridCol w:w="992"/>
        <w:gridCol w:w="1134"/>
        <w:gridCol w:w="1134"/>
        <w:gridCol w:w="851"/>
        <w:gridCol w:w="992"/>
        <w:gridCol w:w="851"/>
        <w:gridCol w:w="992"/>
        <w:gridCol w:w="1178"/>
        <w:gridCol w:w="809"/>
        <w:gridCol w:w="961"/>
      </w:tblGrid>
      <w:tr w:rsidR="00E66524" w:rsidRPr="0074636E" w:rsidTr="00E66524">
        <w:trPr>
          <w:trHeight w:val="46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after="62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序</w:t>
            </w:r>
          </w:p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车型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临时用车（不超过</w:t>
            </w:r>
            <w:r w:rsidRPr="0074636E">
              <w:rPr>
                <w:color w:val="000000"/>
                <w:kern w:val="0"/>
                <w:sz w:val="22"/>
              </w:rPr>
              <w:t>6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个小时）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各类包车</w:t>
            </w:r>
            <w:r w:rsidRPr="0074636E">
              <w:rPr>
                <w:rFonts w:ascii="宋体" w:hAnsi="宋体" w:hint="eastAsia"/>
                <w:color w:val="000000"/>
                <w:kern w:val="0"/>
                <w:sz w:val="22"/>
              </w:rPr>
              <w:t>（</w:t>
            </w:r>
            <w:r w:rsidRPr="0074636E">
              <w:rPr>
                <w:color w:val="000000"/>
                <w:kern w:val="0"/>
                <w:sz w:val="22"/>
              </w:rPr>
              <w:t>6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个小时及以上）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DB29CD" w:rsidRDefault="00E66524" w:rsidP="00A46DB7">
            <w:pPr>
              <w:spacing w:line="446" w:lineRule="exact"/>
              <w:jc w:val="center"/>
              <w:rPr>
                <w:rFonts w:ascii="MingLiU"/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超里程费（元 / 公 里）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288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超 时 费</w:t>
            </w:r>
          </w:p>
          <w:p w:rsidR="00E66524" w:rsidRPr="0074636E" w:rsidRDefault="00E66524" w:rsidP="00A46DB7">
            <w:pPr>
              <w:spacing w:line="288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（ 元/ 小时 ）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汇总</w:t>
            </w:r>
          </w:p>
        </w:tc>
      </w:tr>
      <w:tr w:rsidR="00E66524" w:rsidRPr="0074636E" w:rsidTr="00E66524">
        <w:trPr>
          <w:trHeight w:val="90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58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2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小时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05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3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小 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05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4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小 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13" w:lineRule="exact"/>
              <w:ind w:left="460" w:hanging="28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6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小时包车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DB29CD" w:rsidRDefault="00E66524" w:rsidP="00A46DB7">
            <w:pPr>
              <w:spacing w:line="288" w:lineRule="exact"/>
              <w:jc w:val="center"/>
              <w:rPr>
                <w:rFonts w:ascii="MingLiU"/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1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日</w:t>
            </w:r>
          </w:p>
          <w:p w:rsidR="00E66524" w:rsidRPr="0074636E" w:rsidRDefault="00E66524" w:rsidP="00A46DB7">
            <w:pPr>
              <w:spacing w:line="288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包车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1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日包</w:t>
            </w:r>
          </w:p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车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66524" w:rsidRPr="0074636E" w:rsidTr="00E66524">
        <w:trPr>
          <w:trHeight w:val="91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30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50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>60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05" w:lineRule="exact"/>
              <w:ind w:left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 xml:space="preserve">80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</w:t>
            </w:r>
            <w:r w:rsidRPr="00DB29CD">
              <w:rPr>
                <w:rFonts w:ascii="MingLiU" w:hint="eastAsia"/>
                <w:color w:val="000000"/>
                <w:kern w:val="0"/>
                <w:sz w:val="22"/>
              </w:rPr>
              <w:t xml:space="preserve"> 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color w:val="000000"/>
                <w:kern w:val="0"/>
                <w:sz w:val="22"/>
              </w:rPr>
              <w:t xml:space="preserve">100 </w:t>
            </w:r>
          </w:p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56" w:lineRule="exact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  <w:r w:rsidRPr="0074636E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       </w:t>
            </w:r>
            <w:r w:rsidRPr="0074636E">
              <w:rPr>
                <w:color w:val="000000"/>
                <w:kern w:val="0"/>
                <w:sz w:val="22"/>
              </w:rPr>
              <w:t xml:space="preserve">180 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line="364" w:lineRule="exact"/>
              <w:ind w:left="180" w:firstLine="2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74636E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≤</w:t>
            </w:r>
          </w:p>
          <w:p w:rsidR="00E66524" w:rsidRPr="0074636E" w:rsidRDefault="00E66524" w:rsidP="00A46DB7">
            <w:pPr>
              <w:spacing w:line="364" w:lineRule="exact"/>
              <w:ind w:left="180" w:firstLine="2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 xml:space="preserve">700 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66524" w:rsidRPr="0074636E" w:rsidTr="00927540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客车</w:t>
            </w:r>
            <w:r w:rsidRPr="0074636E">
              <w:rPr>
                <w:color w:val="000000"/>
                <w:kern w:val="0"/>
                <w:sz w:val="22"/>
              </w:rPr>
              <w:t xml:space="preserve">A </w:t>
            </w:r>
            <w:r w:rsidRPr="0074636E">
              <w:rPr>
                <w:color w:val="000000"/>
                <w:kern w:val="0"/>
                <w:sz w:val="22"/>
              </w:rPr>
              <w:t>（</w:t>
            </w:r>
            <w:r w:rsidRPr="0074636E">
              <w:rPr>
                <w:color w:val="000000"/>
                <w:kern w:val="0"/>
                <w:sz w:val="22"/>
              </w:rPr>
              <w:t>19-28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4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80"/>
              <w:ind w:firstLine="18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4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66524" w:rsidRPr="0074636E" w:rsidTr="00927540">
        <w:trPr>
          <w:trHeight w:val="4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客车</w:t>
            </w:r>
            <w:r w:rsidRPr="0074636E">
              <w:rPr>
                <w:color w:val="000000"/>
                <w:kern w:val="0"/>
                <w:sz w:val="22"/>
              </w:rPr>
              <w:t xml:space="preserve">B </w:t>
            </w:r>
            <w:r w:rsidRPr="0074636E">
              <w:rPr>
                <w:color w:val="000000"/>
                <w:kern w:val="0"/>
                <w:sz w:val="22"/>
              </w:rPr>
              <w:t>（</w:t>
            </w:r>
            <w:r w:rsidRPr="0074636E">
              <w:rPr>
                <w:color w:val="000000"/>
                <w:kern w:val="0"/>
                <w:sz w:val="22"/>
              </w:rPr>
              <w:t>29-45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4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80"/>
              <w:ind w:firstLine="18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4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3.5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0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E66524" w:rsidRPr="0074636E" w:rsidTr="00927540">
        <w:trPr>
          <w:trHeight w:val="4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客车</w:t>
            </w:r>
            <w:r w:rsidRPr="0074636E">
              <w:rPr>
                <w:color w:val="000000"/>
                <w:kern w:val="0"/>
                <w:sz w:val="22"/>
              </w:rPr>
              <w:t xml:space="preserve">C </w:t>
            </w:r>
            <w:r w:rsidRPr="0074636E">
              <w:rPr>
                <w:color w:val="000000"/>
                <w:kern w:val="0"/>
                <w:sz w:val="22"/>
              </w:rPr>
              <w:t>（</w:t>
            </w:r>
            <w:r w:rsidRPr="0074636E">
              <w:rPr>
                <w:color w:val="000000"/>
                <w:kern w:val="0"/>
                <w:sz w:val="22"/>
              </w:rPr>
              <w:t>45</w:t>
            </w:r>
            <w:r w:rsidRPr="0074636E">
              <w:rPr>
                <w:rFonts w:ascii="MingLiU" w:eastAsia="MingLiU" w:hint="eastAsia"/>
                <w:color w:val="000000"/>
                <w:kern w:val="0"/>
                <w:sz w:val="22"/>
              </w:rPr>
              <w:t>座以上）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8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4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8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spacing w:before="120"/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  <w:r w:rsidRPr="0074636E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524" w:rsidRPr="0074636E" w:rsidRDefault="00E66524" w:rsidP="00A46DB7">
            <w:pPr>
              <w:ind w:firstLine="160"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5E7F84" w:rsidRPr="0075236E" w:rsidRDefault="0075236E" w:rsidP="00E66524">
      <w:pPr>
        <w:pStyle w:val="a0"/>
      </w:pPr>
      <w:r>
        <w:rPr>
          <w:rFonts w:hint="eastAsia"/>
          <w:b/>
          <w:color w:val="FF0000"/>
        </w:rPr>
        <w:t>特别注意：</w:t>
      </w:r>
      <w:r>
        <w:rPr>
          <w:rFonts w:hint="eastAsia"/>
        </w:rPr>
        <w:t>各单位、各部门如使用客车在本部与龙山校区往返，默认适用龙山校区管委会与</w:t>
      </w:r>
      <w:proofErr w:type="gramStart"/>
      <w:r>
        <w:rPr>
          <w:rFonts w:hint="eastAsia"/>
        </w:rPr>
        <w:t>石家庄裕翔客运</w:t>
      </w:r>
      <w:proofErr w:type="gramEnd"/>
      <w:r>
        <w:rPr>
          <w:rFonts w:hint="eastAsia"/>
        </w:rPr>
        <w:t>有限公司原定用车合同。如有疑问可咨询龙山校区管委会。</w:t>
      </w:r>
      <w:bookmarkStart w:id="0" w:name="_GoBack"/>
      <w:bookmarkEnd w:id="0"/>
    </w:p>
    <w:sectPr w:rsidR="005E7F84" w:rsidRPr="0075236E" w:rsidSect="00E66524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B0"/>
    <w:rsid w:val="0000032C"/>
    <w:rsid w:val="0000268A"/>
    <w:rsid w:val="00007C1B"/>
    <w:rsid w:val="000236A3"/>
    <w:rsid w:val="00025E7D"/>
    <w:rsid w:val="00027F13"/>
    <w:rsid w:val="00036D4B"/>
    <w:rsid w:val="000535C4"/>
    <w:rsid w:val="000557E8"/>
    <w:rsid w:val="00057A64"/>
    <w:rsid w:val="0006520B"/>
    <w:rsid w:val="000751D6"/>
    <w:rsid w:val="00084645"/>
    <w:rsid w:val="0009466F"/>
    <w:rsid w:val="00094D91"/>
    <w:rsid w:val="000A602F"/>
    <w:rsid w:val="000B7381"/>
    <w:rsid w:val="000C24F8"/>
    <w:rsid w:val="000D1FAE"/>
    <w:rsid w:val="000D3DF3"/>
    <w:rsid w:val="000D6B89"/>
    <w:rsid w:val="000D7375"/>
    <w:rsid w:val="000E383C"/>
    <w:rsid w:val="000E4778"/>
    <w:rsid w:val="000F7365"/>
    <w:rsid w:val="00100C84"/>
    <w:rsid w:val="00110E14"/>
    <w:rsid w:val="00111E59"/>
    <w:rsid w:val="00112D25"/>
    <w:rsid w:val="00121683"/>
    <w:rsid w:val="00134254"/>
    <w:rsid w:val="00136426"/>
    <w:rsid w:val="00136994"/>
    <w:rsid w:val="00143319"/>
    <w:rsid w:val="00150AE1"/>
    <w:rsid w:val="00152CD7"/>
    <w:rsid w:val="00160E8B"/>
    <w:rsid w:val="001648BE"/>
    <w:rsid w:val="00167364"/>
    <w:rsid w:val="00176265"/>
    <w:rsid w:val="00190FE0"/>
    <w:rsid w:val="001A1FC9"/>
    <w:rsid w:val="001A3C1A"/>
    <w:rsid w:val="001B29B1"/>
    <w:rsid w:val="001C365A"/>
    <w:rsid w:val="001C381C"/>
    <w:rsid w:val="001F6322"/>
    <w:rsid w:val="0020005B"/>
    <w:rsid w:val="00200F6F"/>
    <w:rsid w:val="002049B7"/>
    <w:rsid w:val="00210DB2"/>
    <w:rsid w:val="00213882"/>
    <w:rsid w:val="00224061"/>
    <w:rsid w:val="00246BA6"/>
    <w:rsid w:val="00257C45"/>
    <w:rsid w:val="00273E78"/>
    <w:rsid w:val="00282104"/>
    <w:rsid w:val="0029147D"/>
    <w:rsid w:val="002922C0"/>
    <w:rsid w:val="002A7780"/>
    <w:rsid w:val="002A787F"/>
    <w:rsid w:val="002B14BA"/>
    <w:rsid w:val="002C15A4"/>
    <w:rsid w:val="002C7B93"/>
    <w:rsid w:val="002E678B"/>
    <w:rsid w:val="002F07C4"/>
    <w:rsid w:val="002F46BF"/>
    <w:rsid w:val="002F5AB0"/>
    <w:rsid w:val="00307268"/>
    <w:rsid w:val="003111A2"/>
    <w:rsid w:val="0032129F"/>
    <w:rsid w:val="0032152D"/>
    <w:rsid w:val="0033289B"/>
    <w:rsid w:val="00353FCE"/>
    <w:rsid w:val="003628DF"/>
    <w:rsid w:val="00364204"/>
    <w:rsid w:val="00367DA8"/>
    <w:rsid w:val="00374C6C"/>
    <w:rsid w:val="00375581"/>
    <w:rsid w:val="00382418"/>
    <w:rsid w:val="003916CF"/>
    <w:rsid w:val="003942F4"/>
    <w:rsid w:val="00395F15"/>
    <w:rsid w:val="003B3939"/>
    <w:rsid w:val="003C21E2"/>
    <w:rsid w:val="003C5785"/>
    <w:rsid w:val="003C783A"/>
    <w:rsid w:val="003D196D"/>
    <w:rsid w:val="003F0513"/>
    <w:rsid w:val="003F26A2"/>
    <w:rsid w:val="003F4153"/>
    <w:rsid w:val="0040423A"/>
    <w:rsid w:val="004171F1"/>
    <w:rsid w:val="00431298"/>
    <w:rsid w:val="0043473A"/>
    <w:rsid w:val="00436A13"/>
    <w:rsid w:val="00437267"/>
    <w:rsid w:val="00440904"/>
    <w:rsid w:val="00441547"/>
    <w:rsid w:val="00441A90"/>
    <w:rsid w:val="00455B12"/>
    <w:rsid w:val="00464346"/>
    <w:rsid w:val="00474FDE"/>
    <w:rsid w:val="004918C4"/>
    <w:rsid w:val="00491CC6"/>
    <w:rsid w:val="004A0099"/>
    <w:rsid w:val="004C1738"/>
    <w:rsid w:val="004D1DB1"/>
    <w:rsid w:val="004D5F5E"/>
    <w:rsid w:val="004E7B62"/>
    <w:rsid w:val="004F62B0"/>
    <w:rsid w:val="0050217F"/>
    <w:rsid w:val="00516A01"/>
    <w:rsid w:val="00520042"/>
    <w:rsid w:val="00520DDB"/>
    <w:rsid w:val="0052705D"/>
    <w:rsid w:val="00530B59"/>
    <w:rsid w:val="0053230C"/>
    <w:rsid w:val="00534306"/>
    <w:rsid w:val="00550FAA"/>
    <w:rsid w:val="00554AD4"/>
    <w:rsid w:val="00566939"/>
    <w:rsid w:val="00576CBB"/>
    <w:rsid w:val="005777BB"/>
    <w:rsid w:val="00580BE2"/>
    <w:rsid w:val="00591D71"/>
    <w:rsid w:val="00593FE2"/>
    <w:rsid w:val="00594575"/>
    <w:rsid w:val="005A0BF8"/>
    <w:rsid w:val="005B6F06"/>
    <w:rsid w:val="005D600C"/>
    <w:rsid w:val="005E5B5C"/>
    <w:rsid w:val="005E7F84"/>
    <w:rsid w:val="005F49C9"/>
    <w:rsid w:val="00602D7D"/>
    <w:rsid w:val="006142F5"/>
    <w:rsid w:val="00623623"/>
    <w:rsid w:val="0062769C"/>
    <w:rsid w:val="006379B8"/>
    <w:rsid w:val="00637BE1"/>
    <w:rsid w:val="00647659"/>
    <w:rsid w:val="006477E1"/>
    <w:rsid w:val="00654C93"/>
    <w:rsid w:val="00656ACC"/>
    <w:rsid w:val="0067331A"/>
    <w:rsid w:val="006756C0"/>
    <w:rsid w:val="0067716C"/>
    <w:rsid w:val="0068150A"/>
    <w:rsid w:val="00681551"/>
    <w:rsid w:val="006866F7"/>
    <w:rsid w:val="006B18BA"/>
    <w:rsid w:val="006B7D0F"/>
    <w:rsid w:val="006C0AE7"/>
    <w:rsid w:val="006C14FA"/>
    <w:rsid w:val="006C197F"/>
    <w:rsid w:val="006C6C54"/>
    <w:rsid w:val="006D08FA"/>
    <w:rsid w:val="006E1785"/>
    <w:rsid w:val="006F192E"/>
    <w:rsid w:val="0070051F"/>
    <w:rsid w:val="00700747"/>
    <w:rsid w:val="007146F3"/>
    <w:rsid w:val="00716698"/>
    <w:rsid w:val="007214E3"/>
    <w:rsid w:val="007322CA"/>
    <w:rsid w:val="00734395"/>
    <w:rsid w:val="00744515"/>
    <w:rsid w:val="00747130"/>
    <w:rsid w:val="0075236E"/>
    <w:rsid w:val="00771144"/>
    <w:rsid w:val="0077115B"/>
    <w:rsid w:val="00773DBC"/>
    <w:rsid w:val="00792369"/>
    <w:rsid w:val="00797F8F"/>
    <w:rsid w:val="007A53F6"/>
    <w:rsid w:val="007A6660"/>
    <w:rsid w:val="007C5E24"/>
    <w:rsid w:val="007C7F1B"/>
    <w:rsid w:val="007D25B3"/>
    <w:rsid w:val="007F01DE"/>
    <w:rsid w:val="007F0C4C"/>
    <w:rsid w:val="007F3681"/>
    <w:rsid w:val="00810FAF"/>
    <w:rsid w:val="008110AD"/>
    <w:rsid w:val="00814220"/>
    <w:rsid w:val="0082163C"/>
    <w:rsid w:val="00825B28"/>
    <w:rsid w:val="00833C4A"/>
    <w:rsid w:val="00835151"/>
    <w:rsid w:val="008439CE"/>
    <w:rsid w:val="00844A8D"/>
    <w:rsid w:val="0084651D"/>
    <w:rsid w:val="00850A6E"/>
    <w:rsid w:val="008513B4"/>
    <w:rsid w:val="00855635"/>
    <w:rsid w:val="0087106D"/>
    <w:rsid w:val="008714E8"/>
    <w:rsid w:val="008761E9"/>
    <w:rsid w:val="0089311A"/>
    <w:rsid w:val="008957CD"/>
    <w:rsid w:val="00896AAC"/>
    <w:rsid w:val="008A4E35"/>
    <w:rsid w:val="008B46EB"/>
    <w:rsid w:val="008C1070"/>
    <w:rsid w:val="008C529C"/>
    <w:rsid w:val="008F4BDF"/>
    <w:rsid w:val="008F588E"/>
    <w:rsid w:val="00905C12"/>
    <w:rsid w:val="00914178"/>
    <w:rsid w:val="009245F1"/>
    <w:rsid w:val="00927540"/>
    <w:rsid w:val="0093260A"/>
    <w:rsid w:val="00934DD5"/>
    <w:rsid w:val="00943F59"/>
    <w:rsid w:val="00954AC9"/>
    <w:rsid w:val="00967E3C"/>
    <w:rsid w:val="00972EDB"/>
    <w:rsid w:val="00972F0F"/>
    <w:rsid w:val="0098110A"/>
    <w:rsid w:val="00985681"/>
    <w:rsid w:val="00987BE8"/>
    <w:rsid w:val="00992ABD"/>
    <w:rsid w:val="009A1350"/>
    <w:rsid w:val="009A73DB"/>
    <w:rsid w:val="009B6ECC"/>
    <w:rsid w:val="009B7975"/>
    <w:rsid w:val="009C62DE"/>
    <w:rsid w:val="009C7E74"/>
    <w:rsid w:val="009D0445"/>
    <w:rsid w:val="009D461A"/>
    <w:rsid w:val="009D4928"/>
    <w:rsid w:val="009E0EF3"/>
    <w:rsid w:val="009F36E6"/>
    <w:rsid w:val="009F3CF2"/>
    <w:rsid w:val="009F42A5"/>
    <w:rsid w:val="00A016B2"/>
    <w:rsid w:val="00A07F99"/>
    <w:rsid w:val="00A17084"/>
    <w:rsid w:val="00A23FE8"/>
    <w:rsid w:val="00A642C6"/>
    <w:rsid w:val="00A64A0E"/>
    <w:rsid w:val="00A83127"/>
    <w:rsid w:val="00A86392"/>
    <w:rsid w:val="00A9081B"/>
    <w:rsid w:val="00AA2801"/>
    <w:rsid w:val="00AB4676"/>
    <w:rsid w:val="00AC3415"/>
    <w:rsid w:val="00AD2B6F"/>
    <w:rsid w:val="00AF6F21"/>
    <w:rsid w:val="00B001A3"/>
    <w:rsid w:val="00B01EE4"/>
    <w:rsid w:val="00B0422B"/>
    <w:rsid w:val="00B04DCC"/>
    <w:rsid w:val="00B112E1"/>
    <w:rsid w:val="00B3150B"/>
    <w:rsid w:val="00B36269"/>
    <w:rsid w:val="00B50990"/>
    <w:rsid w:val="00B82738"/>
    <w:rsid w:val="00B91A6C"/>
    <w:rsid w:val="00B9341B"/>
    <w:rsid w:val="00BA31F8"/>
    <w:rsid w:val="00BA7331"/>
    <w:rsid w:val="00BB3D73"/>
    <w:rsid w:val="00BC1EDC"/>
    <w:rsid w:val="00BD2628"/>
    <w:rsid w:val="00BD7E13"/>
    <w:rsid w:val="00BE215D"/>
    <w:rsid w:val="00C03E4F"/>
    <w:rsid w:val="00C13CFA"/>
    <w:rsid w:val="00C144EC"/>
    <w:rsid w:val="00C20F16"/>
    <w:rsid w:val="00C30059"/>
    <w:rsid w:val="00C3531B"/>
    <w:rsid w:val="00C439D9"/>
    <w:rsid w:val="00C62B4B"/>
    <w:rsid w:val="00C63B77"/>
    <w:rsid w:val="00C733FF"/>
    <w:rsid w:val="00CA7391"/>
    <w:rsid w:val="00CB0D5E"/>
    <w:rsid w:val="00CD0432"/>
    <w:rsid w:val="00CF425F"/>
    <w:rsid w:val="00D154EF"/>
    <w:rsid w:val="00D17651"/>
    <w:rsid w:val="00D24537"/>
    <w:rsid w:val="00D41488"/>
    <w:rsid w:val="00D45927"/>
    <w:rsid w:val="00D469AF"/>
    <w:rsid w:val="00D51798"/>
    <w:rsid w:val="00D619FF"/>
    <w:rsid w:val="00D61C67"/>
    <w:rsid w:val="00D75D58"/>
    <w:rsid w:val="00D8193E"/>
    <w:rsid w:val="00D81F1B"/>
    <w:rsid w:val="00D82093"/>
    <w:rsid w:val="00D84B04"/>
    <w:rsid w:val="00D9194D"/>
    <w:rsid w:val="00D94340"/>
    <w:rsid w:val="00D94C0F"/>
    <w:rsid w:val="00D96350"/>
    <w:rsid w:val="00DA506A"/>
    <w:rsid w:val="00DA73F2"/>
    <w:rsid w:val="00DB0995"/>
    <w:rsid w:val="00DB5FBB"/>
    <w:rsid w:val="00DE3647"/>
    <w:rsid w:val="00DE4D7A"/>
    <w:rsid w:val="00DF1715"/>
    <w:rsid w:val="00DF2504"/>
    <w:rsid w:val="00DF6656"/>
    <w:rsid w:val="00E11FDE"/>
    <w:rsid w:val="00E22096"/>
    <w:rsid w:val="00E258CE"/>
    <w:rsid w:val="00E30FAF"/>
    <w:rsid w:val="00E33BF6"/>
    <w:rsid w:val="00E34BEE"/>
    <w:rsid w:val="00E368C5"/>
    <w:rsid w:val="00E36B85"/>
    <w:rsid w:val="00E44B82"/>
    <w:rsid w:val="00E64E7F"/>
    <w:rsid w:val="00E66524"/>
    <w:rsid w:val="00E700BC"/>
    <w:rsid w:val="00E810D9"/>
    <w:rsid w:val="00E87A3E"/>
    <w:rsid w:val="00EA2DF2"/>
    <w:rsid w:val="00EC4D8F"/>
    <w:rsid w:val="00ED0D24"/>
    <w:rsid w:val="00ED3062"/>
    <w:rsid w:val="00ED4A44"/>
    <w:rsid w:val="00EE3134"/>
    <w:rsid w:val="00EE7A20"/>
    <w:rsid w:val="00EF0FA2"/>
    <w:rsid w:val="00EF7621"/>
    <w:rsid w:val="00F00B24"/>
    <w:rsid w:val="00F03C49"/>
    <w:rsid w:val="00F0672E"/>
    <w:rsid w:val="00F13F2D"/>
    <w:rsid w:val="00F213BE"/>
    <w:rsid w:val="00F22880"/>
    <w:rsid w:val="00F23CB5"/>
    <w:rsid w:val="00F27A48"/>
    <w:rsid w:val="00F34788"/>
    <w:rsid w:val="00F435AD"/>
    <w:rsid w:val="00F44031"/>
    <w:rsid w:val="00F46974"/>
    <w:rsid w:val="00F52451"/>
    <w:rsid w:val="00F578EB"/>
    <w:rsid w:val="00F601DA"/>
    <w:rsid w:val="00F66A9D"/>
    <w:rsid w:val="00F705E1"/>
    <w:rsid w:val="00F70921"/>
    <w:rsid w:val="00F8315C"/>
    <w:rsid w:val="00F839B3"/>
    <w:rsid w:val="00F919D9"/>
    <w:rsid w:val="00F92C34"/>
    <w:rsid w:val="00F9304C"/>
    <w:rsid w:val="00F94C5F"/>
    <w:rsid w:val="00F970AB"/>
    <w:rsid w:val="00FB6D84"/>
    <w:rsid w:val="00FD1445"/>
    <w:rsid w:val="00FE0C72"/>
    <w:rsid w:val="00FE5F42"/>
    <w:rsid w:val="00FE6D06"/>
    <w:rsid w:val="00FF334F"/>
    <w:rsid w:val="0450284B"/>
    <w:rsid w:val="08C206AE"/>
    <w:rsid w:val="0F3B01E6"/>
    <w:rsid w:val="14354332"/>
    <w:rsid w:val="1A9128C8"/>
    <w:rsid w:val="21554FD3"/>
    <w:rsid w:val="303E2B11"/>
    <w:rsid w:val="53302C6E"/>
    <w:rsid w:val="602F752A"/>
    <w:rsid w:val="76CE71B7"/>
    <w:rsid w:val="780D6B4C"/>
    <w:rsid w:val="7E2C363A"/>
    <w:rsid w:val="7F8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1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1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941</Characters>
  <Application>Microsoft Office Word</Application>
  <DocSecurity>0</DocSecurity>
  <Lines>7</Lines>
  <Paragraphs>2</Paragraphs>
  <ScaleCrop>false</ScaleCrop>
  <Company>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姚道先</dc:creator>
  <cp:lastModifiedBy>DYG</cp:lastModifiedBy>
  <cp:revision>117</cp:revision>
  <cp:lastPrinted>2020-09-13T09:42:00Z</cp:lastPrinted>
  <dcterms:created xsi:type="dcterms:W3CDTF">2020-09-09T12:30:00Z</dcterms:created>
  <dcterms:modified xsi:type="dcterms:W3CDTF">2021-09-10T00:58:00Z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